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D9BEF" w14:textId="77777777" w:rsidR="00E54803" w:rsidRDefault="00E54803" w:rsidP="00E54803">
      <w:r>
        <w:t>26.</w:t>
      </w:r>
      <w:r>
        <w:tab/>
        <w:t xml:space="preserve">Восстановление посадок перестановкой деталей в другое положение. </w:t>
      </w:r>
    </w:p>
    <w:p w14:paraId="7DB3CB94" w14:textId="77777777" w:rsidR="00E54803" w:rsidRDefault="00E54803" w:rsidP="00E54803">
      <w:r>
        <w:t>27.</w:t>
      </w:r>
      <w:r>
        <w:tab/>
        <w:t>Метод восстановления посадки соединения постановкой дополнительных деталей.</w:t>
      </w:r>
    </w:p>
    <w:p w14:paraId="7595EFF6" w14:textId="77777777" w:rsidR="00E54803" w:rsidRDefault="00E54803" w:rsidP="00E54803">
      <w:r>
        <w:t>28.</w:t>
      </w:r>
      <w:r>
        <w:tab/>
        <w:t xml:space="preserve">Восстановление деталей пластическим деформированием. </w:t>
      </w:r>
    </w:p>
    <w:p w14:paraId="1423B2AC" w14:textId="77777777" w:rsidR="00E54803" w:rsidRDefault="00E54803" w:rsidP="00E54803">
      <w:r>
        <w:t>29.</w:t>
      </w:r>
      <w:r>
        <w:tab/>
        <w:t xml:space="preserve">Восстановление деталей ручной и механизированной сваркой и наплавкой. </w:t>
      </w:r>
    </w:p>
    <w:p w14:paraId="388A1F2A" w14:textId="77777777" w:rsidR="00E54803" w:rsidRDefault="00E54803" w:rsidP="00E54803">
      <w:r>
        <w:t>30.</w:t>
      </w:r>
      <w:r>
        <w:tab/>
        <w:t xml:space="preserve">Восстановление деталей напылением. </w:t>
      </w:r>
    </w:p>
    <w:p w14:paraId="25DA6E51" w14:textId="77777777" w:rsidR="00E54803" w:rsidRDefault="00E54803" w:rsidP="00E54803">
      <w:r>
        <w:t>31.</w:t>
      </w:r>
      <w:r>
        <w:tab/>
        <w:t>Восстановление деталей гальваническими покрытиями.</w:t>
      </w:r>
    </w:p>
    <w:p w14:paraId="47C6EE05" w14:textId="77777777" w:rsidR="00E54803" w:rsidRDefault="00E54803" w:rsidP="00E54803">
      <w:r>
        <w:t>32.</w:t>
      </w:r>
      <w:r>
        <w:tab/>
        <w:t xml:space="preserve">Восстановление деталей осадкой и раздачей. </w:t>
      </w:r>
    </w:p>
    <w:p w14:paraId="35A6126E" w14:textId="77777777" w:rsidR="00E54803" w:rsidRDefault="00E54803" w:rsidP="00E54803">
      <w:r>
        <w:t>33.</w:t>
      </w:r>
      <w:r>
        <w:tab/>
        <w:t xml:space="preserve">Восстановление деталей высадкой и оттяжкой. </w:t>
      </w:r>
    </w:p>
    <w:p w14:paraId="3F1DCCEB" w14:textId="77777777" w:rsidR="00E54803" w:rsidRDefault="00E54803" w:rsidP="00E54803">
      <w:r>
        <w:t>34.</w:t>
      </w:r>
      <w:r>
        <w:tab/>
        <w:t>Упрочнение деталей поверхностным пластическим деформированием.</w:t>
      </w:r>
    </w:p>
    <w:p w14:paraId="754B2DBB" w14:textId="77777777" w:rsidR="00E54803" w:rsidRDefault="00E54803" w:rsidP="00E54803">
      <w:r>
        <w:t>35.</w:t>
      </w:r>
      <w:r>
        <w:tab/>
        <w:t xml:space="preserve">Понятия сварка, процесс сварки, наплавка, свариваемость металла. </w:t>
      </w:r>
    </w:p>
    <w:p w14:paraId="60266162" w14:textId="77777777" w:rsidR="00E54803" w:rsidRDefault="00E54803" w:rsidP="00E54803">
      <w:r>
        <w:t>36.</w:t>
      </w:r>
      <w:r>
        <w:tab/>
        <w:t xml:space="preserve">Ручная дуговая и газовая сварка. </w:t>
      </w:r>
    </w:p>
    <w:p w14:paraId="3B72CF95" w14:textId="77777777" w:rsidR="00E54803" w:rsidRDefault="00E54803" w:rsidP="00E54803">
      <w:r>
        <w:t>37.</w:t>
      </w:r>
      <w:r>
        <w:tab/>
        <w:t>Особенности сварки и наплавки деталей, изготовленных из чугуна и алюминия.</w:t>
      </w:r>
    </w:p>
    <w:p w14:paraId="3E925EF2" w14:textId="77777777" w:rsidR="00E54803" w:rsidRDefault="00E54803" w:rsidP="00E54803">
      <w:r>
        <w:t>38.</w:t>
      </w:r>
      <w:r>
        <w:tab/>
        <w:t>Сущность, достоинства и недостатки автоматической наплавки под слоем флюса.  Сущность, достоинства и недостатки автоматической наплавки в среде защитных газов.</w:t>
      </w:r>
    </w:p>
    <w:p w14:paraId="10513F43" w14:textId="77777777" w:rsidR="00E54803" w:rsidRDefault="00E54803" w:rsidP="00E54803">
      <w:r>
        <w:t>39.</w:t>
      </w:r>
      <w:r>
        <w:tab/>
        <w:t xml:space="preserve">Сущность, достоинства и недостатки вибродуговой наплавки. </w:t>
      </w:r>
    </w:p>
    <w:p w14:paraId="17F49C8C" w14:textId="77777777" w:rsidR="00E54803" w:rsidRDefault="00E54803" w:rsidP="00E54803">
      <w:r>
        <w:t>40.</w:t>
      </w:r>
      <w:r>
        <w:tab/>
        <w:t>Сущность, достоинства и недостатки электроконтактной наплавки.</w:t>
      </w:r>
    </w:p>
    <w:p w14:paraId="1E266AF9" w14:textId="77777777" w:rsidR="00E54803" w:rsidRDefault="00E54803" w:rsidP="00E54803">
      <w:r>
        <w:t>41.</w:t>
      </w:r>
      <w:r>
        <w:tab/>
        <w:t xml:space="preserve">Физическая сущность металлизации. </w:t>
      </w:r>
    </w:p>
    <w:p w14:paraId="42E28A34" w14:textId="77777777" w:rsidR="00E54803" w:rsidRDefault="00E54803" w:rsidP="00E54803">
      <w:r>
        <w:t>42.</w:t>
      </w:r>
      <w:r>
        <w:tab/>
        <w:t xml:space="preserve">Сущность электродуговой металлизации. </w:t>
      </w:r>
    </w:p>
    <w:p w14:paraId="07DCCC21" w14:textId="77777777" w:rsidR="00E54803" w:rsidRDefault="00E54803" w:rsidP="00E54803">
      <w:r>
        <w:t>43.</w:t>
      </w:r>
      <w:r>
        <w:tab/>
        <w:t xml:space="preserve">Сущность газовой металлизации. </w:t>
      </w:r>
    </w:p>
    <w:p w14:paraId="3C8FBC4B" w14:textId="77777777" w:rsidR="00E54803" w:rsidRDefault="00E54803" w:rsidP="00E54803">
      <w:r>
        <w:t>44.</w:t>
      </w:r>
      <w:r>
        <w:tab/>
        <w:t>Сущность плазменной металлизации.</w:t>
      </w:r>
    </w:p>
    <w:p w14:paraId="71376CD3" w14:textId="77777777" w:rsidR="00E54803" w:rsidRDefault="00E54803" w:rsidP="00E54803">
      <w:r>
        <w:t>45.</w:t>
      </w:r>
      <w:r>
        <w:tab/>
        <w:t xml:space="preserve">Сущность, область применения, достоинства и недостатки железнения. </w:t>
      </w:r>
    </w:p>
    <w:p w14:paraId="7656C3D9" w14:textId="77777777" w:rsidR="00E54803" w:rsidRDefault="00E54803" w:rsidP="00E54803">
      <w:r>
        <w:t>46.</w:t>
      </w:r>
      <w:r>
        <w:tab/>
        <w:t>Сущность, область применения, достоинства и недостатки хромирования.</w:t>
      </w:r>
    </w:p>
    <w:p w14:paraId="79A45CEE" w14:textId="77777777" w:rsidR="00E54803" w:rsidRDefault="00E54803" w:rsidP="00E54803">
      <w:r>
        <w:t>47.</w:t>
      </w:r>
      <w:r>
        <w:tab/>
        <w:t xml:space="preserve">Полимерные материалы, применяемые при ремонте машин. </w:t>
      </w:r>
    </w:p>
    <w:p w14:paraId="318E1577" w14:textId="77777777" w:rsidR="00E54803" w:rsidRDefault="00E54803" w:rsidP="00E54803">
      <w:r>
        <w:t>48.</w:t>
      </w:r>
      <w:r>
        <w:tab/>
        <w:t xml:space="preserve">Технология ремонта пробоин в корпусных деталях полимерными материалами. </w:t>
      </w:r>
    </w:p>
    <w:p w14:paraId="32DA4B93" w14:textId="77777777" w:rsidR="00E54803" w:rsidRDefault="00E54803" w:rsidP="00E54803">
      <w:r>
        <w:t>49.</w:t>
      </w:r>
      <w:r>
        <w:tab/>
        <w:t>Технология заделки трещин полимерными материалами</w:t>
      </w:r>
    </w:p>
    <w:p w14:paraId="7B921BF8" w14:textId="77777777" w:rsidR="00E54803" w:rsidRDefault="00E54803" w:rsidP="00E54803">
      <w:r>
        <w:t>50.</w:t>
      </w:r>
      <w:r>
        <w:tab/>
        <w:t xml:space="preserve">Сущность и назначение цементации. </w:t>
      </w:r>
    </w:p>
    <w:p w14:paraId="2F47E391" w14:textId="77777777" w:rsidR="00E54803" w:rsidRDefault="00E54803" w:rsidP="00E54803">
      <w:r>
        <w:t>51.</w:t>
      </w:r>
      <w:r>
        <w:tab/>
        <w:t xml:space="preserve">Сущность и назначение азотирования. </w:t>
      </w:r>
    </w:p>
    <w:p w14:paraId="73F20FDC" w14:textId="77777777" w:rsidR="00E54803" w:rsidRDefault="00E54803" w:rsidP="00E54803">
      <w:r>
        <w:t>52.</w:t>
      </w:r>
      <w:r>
        <w:tab/>
        <w:t xml:space="preserve">Сущность и назначение цианирования. </w:t>
      </w:r>
    </w:p>
    <w:p w14:paraId="28575120" w14:textId="77777777" w:rsidR="00E54803" w:rsidRDefault="00E54803" w:rsidP="00E54803">
      <w:r>
        <w:t>53.</w:t>
      </w:r>
      <w:r>
        <w:tab/>
        <w:t>Сущность и назначение диффузионной металлизации.</w:t>
      </w:r>
    </w:p>
    <w:p w14:paraId="38D0092C" w14:textId="77777777" w:rsidR="00E54803" w:rsidRDefault="00E54803" w:rsidP="00E54803">
      <w:r>
        <w:t>54.</w:t>
      </w:r>
      <w:r>
        <w:tab/>
        <w:t xml:space="preserve">За счет чего достигается экономический эффект при восстановлении деталей? </w:t>
      </w:r>
    </w:p>
    <w:p w14:paraId="1FFCC0F1" w14:textId="77777777" w:rsidR="00E54803" w:rsidRDefault="00E54803" w:rsidP="00E54803">
      <w:r>
        <w:t>55.</w:t>
      </w:r>
      <w:r>
        <w:tab/>
        <w:t xml:space="preserve">Какие задачи решаются при проектирование технологического процесса восстановления детали? </w:t>
      </w:r>
    </w:p>
    <w:p w14:paraId="3E829CDE" w14:textId="77777777" w:rsidR="00E54803" w:rsidRDefault="00E54803" w:rsidP="00E54803">
      <w:r>
        <w:t>56.</w:t>
      </w:r>
      <w:r>
        <w:tab/>
      </w:r>
      <w:proofErr w:type="spellStart"/>
      <w:r>
        <w:t>Подефектная</w:t>
      </w:r>
      <w:proofErr w:type="spellEnd"/>
      <w:r>
        <w:t xml:space="preserve"> и маршрутная технологии восстановления деталей.</w:t>
      </w:r>
    </w:p>
    <w:p w14:paraId="33C8B6C8" w14:textId="77777777" w:rsidR="00E54803" w:rsidRDefault="00E54803" w:rsidP="00E54803">
      <w:r>
        <w:lastRenderedPageBreak/>
        <w:t>57.</w:t>
      </w:r>
      <w:r>
        <w:tab/>
        <w:t xml:space="preserve">За счет чего достигается экономический эффект при восстановлении деталей? </w:t>
      </w:r>
    </w:p>
    <w:p w14:paraId="3618F118" w14:textId="77777777" w:rsidR="00E54803" w:rsidRDefault="00E54803" w:rsidP="00E54803">
      <w:r>
        <w:t>58.</w:t>
      </w:r>
      <w:r>
        <w:tab/>
        <w:t xml:space="preserve">Какие задачи решаются при проектирование технологического процесса восстановления детали? </w:t>
      </w:r>
    </w:p>
    <w:p w14:paraId="75E608C5" w14:textId="77777777" w:rsidR="00E54803" w:rsidRDefault="00E54803" w:rsidP="00E54803">
      <w:r>
        <w:t>59.</w:t>
      </w:r>
      <w:r>
        <w:tab/>
      </w:r>
      <w:proofErr w:type="spellStart"/>
      <w:r>
        <w:t>Подефектная</w:t>
      </w:r>
      <w:proofErr w:type="spellEnd"/>
      <w:r>
        <w:t xml:space="preserve"> и маршрутная технологии восстановления деталей.</w:t>
      </w:r>
    </w:p>
    <w:p w14:paraId="14EB72B8" w14:textId="77777777" w:rsidR="00E54803" w:rsidRDefault="00E54803" w:rsidP="00E54803">
      <w:r>
        <w:t>60.</w:t>
      </w:r>
      <w:r>
        <w:tab/>
        <w:t xml:space="preserve">Что собой представляет комплект технологической документации на восстановление? </w:t>
      </w:r>
    </w:p>
    <w:p w14:paraId="279CA7C8" w14:textId="77777777" w:rsidR="00E54803" w:rsidRDefault="00E54803" w:rsidP="00E54803">
      <w:r>
        <w:t>61.</w:t>
      </w:r>
      <w:r>
        <w:tab/>
        <w:t xml:space="preserve">Основные требования при выполнении ремонтных чертежей. </w:t>
      </w:r>
    </w:p>
    <w:p w14:paraId="51DE5B5F" w14:textId="3FDD5A34" w:rsidR="00BF68D0" w:rsidRDefault="00E54803" w:rsidP="00E54803">
      <w:r>
        <w:t>62.</w:t>
      </w:r>
      <w:r>
        <w:tab/>
        <w:t>Какие данные указываются в маршрутных картах?</w:t>
      </w:r>
    </w:p>
    <w:sectPr w:rsidR="00BF68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03"/>
    <w:rsid w:val="00BF68D0"/>
    <w:rsid w:val="00E54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1E1AE"/>
  <w15:chartTrackingRefBased/>
  <w15:docId w15:val="{02CF8B6E-EC73-4711-8BAA-A88727C5B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351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2024-02-12T06:30:00Z</dcterms:created>
  <dcterms:modified xsi:type="dcterms:W3CDTF">2024-02-12T06:33:00Z</dcterms:modified>
</cp:coreProperties>
</file>